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71" w:rsidRDefault="000053A9">
      <w:pPr>
        <w:pStyle w:val="Default"/>
        <w:rPr>
          <w:rFonts w:ascii="Helvetica" w:eastAsia="Helvetica" w:hAnsi="Helvetica" w:cs="Helvetica"/>
          <w:b/>
          <w:bCs/>
          <w:color w:val="6949C0"/>
          <w:sz w:val="48"/>
          <w:szCs w:val="48"/>
        </w:rPr>
      </w:pPr>
      <w:bookmarkStart w:id="0" w:name="_GoBack"/>
      <w:r>
        <w:rPr>
          <w:rFonts w:ascii="Helvetica" w:hAnsi="Helvetica"/>
          <w:b/>
          <w:bCs/>
          <w:color w:val="6949C0"/>
          <w:sz w:val="48"/>
          <w:szCs w:val="48"/>
        </w:rPr>
        <w:t>A nourishing feast of Creativity and Fun!</w:t>
      </w:r>
    </w:p>
    <w:bookmarkEnd w:id="0"/>
    <w:p w:rsidR="00165471" w:rsidRDefault="000053A9">
      <w:pPr>
        <w:pStyle w:val="Default"/>
        <w:rPr>
          <w:rFonts w:ascii="Helvetica" w:eastAsia="Helvetica" w:hAnsi="Helvetica" w:cs="Helvetica"/>
          <w:color w:val="6949C0"/>
          <w:sz w:val="44"/>
          <w:szCs w:val="44"/>
        </w:rPr>
      </w:pPr>
      <w:r>
        <w:rPr>
          <w:rFonts w:ascii="Helvetica" w:hAnsi="Helvetica"/>
          <w:b/>
          <w:bCs/>
          <w:color w:val="6949C0"/>
          <w:sz w:val="44"/>
          <w:szCs w:val="44"/>
          <w:lang w:val="it-IT"/>
        </w:rPr>
        <w:t>27-29 April 2018.</w:t>
      </w:r>
    </w:p>
    <w:p w:rsidR="00165471" w:rsidRDefault="000053A9">
      <w:pPr>
        <w:pStyle w:val="Default"/>
        <w:rPr>
          <w:rFonts w:ascii="Helvetica" w:eastAsia="Helvetica" w:hAnsi="Helvetica" w:cs="Helvetica"/>
          <w:b/>
          <w:bCs/>
          <w:color w:val="6949C0"/>
          <w:sz w:val="38"/>
          <w:szCs w:val="38"/>
        </w:rPr>
      </w:pPr>
      <w:r>
        <w:rPr>
          <w:rFonts w:ascii="Helvetica" w:hAnsi="Helvetica"/>
          <w:b/>
          <w:bCs/>
          <w:color w:val="6949C0"/>
          <w:sz w:val="38"/>
          <w:szCs w:val="38"/>
        </w:rPr>
        <w:t xml:space="preserve">With Rod </w:t>
      </w:r>
      <w:proofErr w:type="spellStart"/>
      <w:r>
        <w:rPr>
          <w:rFonts w:ascii="Helvetica" w:hAnsi="Helvetica"/>
          <w:b/>
          <w:bCs/>
          <w:color w:val="6949C0"/>
          <w:sz w:val="38"/>
          <w:szCs w:val="38"/>
        </w:rPr>
        <w:t>Pattenden</w:t>
      </w:r>
      <w:proofErr w:type="spellEnd"/>
      <w:r>
        <w:rPr>
          <w:rFonts w:ascii="Helvetica" w:hAnsi="Helvetica"/>
          <w:b/>
          <w:bCs/>
          <w:color w:val="6949C0"/>
          <w:sz w:val="38"/>
          <w:szCs w:val="38"/>
        </w:rPr>
        <w:t xml:space="preserve"> and Trish Watts</w:t>
      </w:r>
    </w:p>
    <w:p w:rsidR="00165471" w:rsidRDefault="00165471">
      <w:pPr>
        <w:pStyle w:val="Default"/>
        <w:rPr>
          <w:rFonts w:ascii="Helvetica" w:eastAsia="Helvetica" w:hAnsi="Helvetica" w:cs="Helvetica"/>
          <w:b/>
          <w:bCs/>
          <w:color w:val="6949C0"/>
          <w:sz w:val="38"/>
          <w:szCs w:val="38"/>
        </w:rPr>
      </w:pPr>
    </w:p>
    <w:p w:rsidR="00165471" w:rsidRDefault="000053A9">
      <w:pPr>
        <w:pStyle w:val="Default"/>
        <w:rPr>
          <w:rFonts w:ascii="Helvetica" w:eastAsia="Helvetica" w:hAnsi="Helvetica" w:cs="Helvetica"/>
          <w:b/>
          <w:bCs/>
          <w:color w:val="6949C0"/>
          <w:sz w:val="36"/>
          <w:szCs w:val="36"/>
        </w:rPr>
      </w:pPr>
      <w:r>
        <w:rPr>
          <w:rFonts w:ascii="Helvetica" w:hAnsi="Helvetica"/>
          <w:b/>
          <w:bCs/>
          <w:color w:val="6949C0"/>
          <w:sz w:val="36"/>
          <w:szCs w:val="36"/>
        </w:rPr>
        <w:t>At St Paul</w:t>
      </w:r>
      <w:r>
        <w:rPr>
          <w:rFonts w:ascii="Helvetica" w:hAnsi="Helvetica"/>
          <w:b/>
          <w:bCs/>
          <w:color w:val="6949C0"/>
          <w:sz w:val="36"/>
          <w:szCs w:val="36"/>
        </w:rPr>
        <w:t>’</w:t>
      </w:r>
      <w:r>
        <w:rPr>
          <w:rFonts w:ascii="Helvetica" w:hAnsi="Helvetica"/>
          <w:b/>
          <w:bCs/>
          <w:color w:val="6949C0"/>
          <w:sz w:val="36"/>
          <w:szCs w:val="36"/>
        </w:rPr>
        <w:t>s Cathedral,</w:t>
      </w:r>
    </w:p>
    <w:p w:rsidR="00165471" w:rsidRDefault="000053A9">
      <w:pPr>
        <w:pStyle w:val="Default"/>
        <w:rPr>
          <w:rFonts w:ascii="Helvetica" w:eastAsia="Helvetica" w:hAnsi="Helvetica" w:cs="Helvetica"/>
          <w:b/>
          <w:bCs/>
          <w:color w:val="6949C0"/>
          <w:sz w:val="42"/>
          <w:szCs w:val="42"/>
        </w:rPr>
      </w:pPr>
      <w:proofErr w:type="spellStart"/>
      <w:r>
        <w:rPr>
          <w:rFonts w:ascii="Helvetica" w:hAnsi="Helvetica"/>
          <w:b/>
          <w:bCs/>
          <w:color w:val="6949C0"/>
          <w:sz w:val="36"/>
          <w:szCs w:val="36"/>
        </w:rPr>
        <w:t>Cunninghame</w:t>
      </w:r>
      <w:proofErr w:type="spellEnd"/>
      <w:r>
        <w:rPr>
          <w:rFonts w:ascii="Helvetica" w:hAnsi="Helvetica"/>
          <w:b/>
          <w:bCs/>
          <w:color w:val="6949C0"/>
          <w:sz w:val="36"/>
          <w:szCs w:val="36"/>
        </w:rPr>
        <w:t xml:space="preserve"> St, Sale</w:t>
      </w:r>
      <w:r>
        <w:rPr>
          <w:rFonts w:ascii="Helvetica" w:eastAsia="Helvetica" w:hAnsi="Helvetica" w:cs="Helvetica"/>
          <w:b/>
          <w:bCs/>
          <w:noProof/>
          <w:color w:val="6949C0"/>
          <w:sz w:val="42"/>
          <w:szCs w:val="4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4470296</wp:posOffset>
            </wp:positionH>
            <wp:positionV relativeFrom="line">
              <wp:posOffset>379740</wp:posOffset>
            </wp:positionV>
            <wp:extent cx="1587611" cy="15876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11" cy="15876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65471" w:rsidRDefault="00165471">
      <w:pPr>
        <w:pStyle w:val="Default"/>
        <w:rPr>
          <w:rFonts w:ascii="Helvetica" w:eastAsia="Helvetica" w:hAnsi="Helvetica" w:cs="Helvetica"/>
          <w:b/>
          <w:bCs/>
          <w:color w:val="6949C0"/>
          <w:sz w:val="28"/>
          <w:szCs w:val="28"/>
        </w:rPr>
      </w:pPr>
    </w:p>
    <w:p w:rsidR="00165471" w:rsidRDefault="000053A9">
      <w:pPr>
        <w:pStyle w:val="Default"/>
        <w:rPr>
          <w:rFonts w:ascii="Helvetica" w:eastAsia="Helvetica" w:hAnsi="Helvetica" w:cs="Helvetica"/>
          <w:color w:val="6949C0"/>
          <w:sz w:val="28"/>
          <w:szCs w:val="28"/>
        </w:rPr>
      </w:pPr>
      <w:r>
        <w:rPr>
          <w:rFonts w:ascii="Helvetica" w:hAnsi="Helvetica"/>
          <w:color w:val="6949C0"/>
          <w:sz w:val="28"/>
          <w:szCs w:val="28"/>
        </w:rPr>
        <w:t xml:space="preserve">Reverend </w:t>
      </w:r>
      <w:proofErr w:type="spellStart"/>
      <w:r>
        <w:rPr>
          <w:rFonts w:ascii="Helvetica" w:hAnsi="Helvetica"/>
          <w:color w:val="6949C0"/>
          <w:sz w:val="28"/>
          <w:szCs w:val="28"/>
        </w:rPr>
        <w:t>Dr</w:t>
      </w:r>
      <w:proofErr w:type="spellEnd"/>
      <w:r>
        <w:rPr>
          <w:rFonts w:ascii="Helvetica" w:hAnsi="Helvetica"/>
          <w:color w:val="6949C0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6949C0"/>
          <w:sz w:val="28"/>
          <w:szCs w:val="28"/>
        </w:rPr>
        <w:t xml:space="preserve">Rod </w:t>
      </w:r>
      <w:proofErr w:type="spellStart"/>
      <w:r>
        <w:rPr>
          <w:rFonts w:ascii="Helvetica" w:hAnsi="Helvetica"/>
          <w:b/>
          <w:bCs/>
          <w:color w:val="6949C0"/>
          <w:sz w:val="28"/>
          <w:szCs w:val="28"/>
        </w:rPr>
        <w:t>Pattenden</w:t>
      </w:r>
      <w:proofErr w:type="spellEnd"/>
      <w:r>
        <w:rPr>
          <w:rFonts w:ascii="Helvetica" w:hAnsi="Helvetica"/>
          <w:color w:val="6949C0"/>
          <w:sz w:val="28"/>
          <w:szCs w:val="28"/>
        </w:rPr>
        <w:t>, minister, artist, art historian, dancer and</w:t>
      </w:r>
      <w:r>
        <w:rPr>
          <w:rFonts w:ascii="Helvetica" w:hAnsi="Helvetica"/>
          <w:color w:val="6949C0"/>
          <w:sz w:val="28"/>
          <w:szCs w:val="28"/>
          <w:lang w:val="it-IT"/>
        </w:rPr>
        <w:t xml:space="preserve"> educational facilitator</w:t>
      </w:r>
      <w:r>
        <w:rPr>
          <w:rFonts w:ascii="Helvetica" w:hAnsi="Helvetica"/>
          <w:color w:val="6949C0"/>
          <w:sz w:val="28"/>
          <w:szCs w:val="28"/>
        </w:rPr>
        <w:t xml:space="preserve"> is</w:t>
      </w:r>
      <w:r>
        <w:rPr>
          <w:rFonts w:ascii="Helvetica" w:hAnsi="Helvetica"/>
          <w:color w:val="6949C0"/>
          <w:sz w:val="28"/>
          <w:szCs w:val="28"/>
        </w:rPr>
        <w:t xml:space="preserve"> interested in the connection between spirituality and the arts. Rod has written and lectured widely on these aspects of the arts and creativity in Australia and overseas.</w:t>
      </w:r>
    </w:p>
    <w:p w:rsidR="00165471" w:rsidRDefault="000053A9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" w:hAnsi="Helvetica"/>
          <w:b/>
          <w:bCs/>
          <w:color w:val="6949C0"/>
          <w:sz w:val="28"/>
          <w:szCs w:val="28"/>
        </w:rPr>
        <w:t>Trish Watts</w:t>
      </w:r>
      <w:r>
        <w:rPr>
          <w:rFonts w:ascii="Helvetica" w:hAnsi="Helvetica"/>
          <w:color w:val="6949C0"/>
          <w:sz w:val="28"/>
          <w:szCs w:val="28"/>
        </w:rPr>
        <w:t>, singer/songwriter, educator, Voice</w:t>
      </w:r>
      <w:r>
        <w:rPr>
          <w:rFonts w:ascii="Helvetica" w:eastAsia="Helvetica" w:hAnsi="Helvetica" w:cs="Helvetica"/>
          <w:noProof/>
          <w:color w:val="6949C0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4494516</wp:posOffset>
            </wp:positionH>
            <wp:positionV relativeFrom="line">
              <wp:posOffset>297337</wp:posOffset>
            </wp:positionV>
            <wp:extent cx="1539172" cy="15453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946C546-61EE-4DFE-8C45-F22D998CB8D0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172" cy="1545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6949C0"/>
          <w:sz w:val="28"/>
          <w:szCs w:val="28"/>
        </w:rPr>
        <w:t xml:space="preserve"> Movement Therapy practitioner, spir</w:t>
      </w:r>
      <w:r>
        <w:rPr>
          <w:rFonts w:ascii="Helvetica" w:hAnsi="Helvetica"/>
          <w:color w:val="6949C0"/>
          <w:sz w:val="28"/>
          <w:szCs w:val="28"/>
        </w:rPr>
        <w:t>itual director, and community choir director. Whether she is working with a group or individuals, her approach to life is as an adventure, evoking joy, energy, freedom, trust and connection.</w:t>
      </w:r>
    </w:p>
    <w:p w:rsidR="00165471" w:rsidRDefault="000053A9">
      <w:pPr>
        <w:pStyle w:val="Default"/>
        <w:rPr>
          <w:rFonts w:ascii="Helvetica" w:eastAsia="Helvetica" w:hAnsi="Helvetica" w:cs="Helvetica"/>
          <w:color w:val="6949C0"/>
          <w:sz w:val="28"/>
          <w:szCs w:val="28"/>
        </w:rPr>
      </w:pPr>
      <w:r>
        <w:rPr>
          <w:rFonts w:ascii="Helvetica" w:hAnsi="Helvetica"/>
          <w:color w:val="6949C0"/>
          <w:sz w:val="28"/>
          <w:szCs w:val="28"/>
        </w:rPr>
        <w:t>songwriter, worship leader, Voice Movement Therapist.</w:t>
      </w:r>
    </w:p>
    <w:p w:rsidR="00165471" w:rsidRDefault="000053A9">
      <w:pPr>
        <w:pStyle w:val="Default"/>
        <w:rPr>
          <w:rFonts w:ascii="Helvetica" w:eastAsia="Helvetica" w:hAnsi="Helvetica" w:cs="Helvetica"/>
          <w:color w:val="6949C0"/>
          <w:sz w:val="28"/>
          <w:szCs w:val="28"/>
        </w:rPr>
      </w:pPr>
      <w:r>
        <w:rPr>
          <w:rFonts w:ascii="Helvetica" w:hAnsi="Helvetica"/>
          <w:color w:val="6949C0"/>
          <w:sz w:val="28"/>
          <w:szCs w:val="28"/>
        </w:rPr>
        <w:t>With Susann</w:t>
      </w:r>
      <w:r>
        <w:rPr>
          <w:rFonts w:ascii="Helvetica" w:hAnsi="Helvetica"/>
          <w:color w:val="6949C0"/>
          <w:sz w:val="28"/>
          <w:szCs w:val="28"/>
        </w:rPr>
        <w:t xml:space="preserve">a Pain, they celebrate over 25yrs as co-founders and leaders of </w:t>
      </w:r>
      <w:proofErr w:type="spellStart"/>
      <w:r>
        <w:rPr>
          <w:rFonts w:ascii="Helvetica" w:hAnsi="Helvetica"/>
          <w:color w:val="6949C0"/>
          <w:sz w:val="28"/>
          <w:szCs w:val="28"/>
        </w:rPr>
        <w:t>InterPlay</w:t>
      </w:r>
      <w:proofErr w:type="spellEnd"/>
      <w:r>
        <w:rPr>
          <w:rFonts w:ascii="Helvetica" w:hAnsi="Helvetica"/>
          <w:color w:val="6949C0"/>
          <w:sz w:val="28"/>
          <w:szCs w:val="28"/>
        </w:rPr>
        <w:t xml:space="preserve"> </w:t>
      </w:r>
      <w:r>
        <w:rPr>
          <w:rFonts w:ascii="Helvetica" w:hAnsi="Helvetica"/>
          <w:color w:val="6949C0"/>
          <w:sz w:val="28"/>
          <w:szCs w:val="28"/>
        </w:rPr>
        <w:t xml:space="preserve">® </w:t>
      </w:r>
      <w:r>
        <w:rPr>
          <w:rFonts w:ascii="Helvetica" w:hAnsi="Helvetica"/>
          <w:color w:val="6949C0"/>
          <w:sz w:val="28"/>
          <w:szCs w:val="28"/>
        </w:rPr>
        <w:t>Australia, a community arts practice.</w:t>
      </w:r>
    </w:p>
    <w:p w:rsidR="00165471" w:rsidRDefault="00165471">
      <w:pPr>
        <w:pStyle w:val="Default"/>
        <w:rPr>
          <w:rFonts w:ascii="Helvetica" w:eastAsia="Helvetica" w:hAnsi="Helvetica" w:cs="Helvetica"/>
          <w:color w:val="6949C0"/>
          <w:sz w:val="38"/>
          <w:szCs w:val="38"/>
        </w:rPr>
      </w:pPr>
    </w:p>
    <w:p w:rsidR="00165471" w:rsidRDefault="000053A9">
      <w:pPr>
        <w:pStyle w:val="Default"/>
        <w:rPr>
          <w:rFonts w:ascii="Helvetica" w:eastAsia="Helvetica" w:hAnsi="Helvetica" w:cs="Helvetica"/>
          <w:color w:val="6949C0"/>
          <w:sz w:val="32"/>
          <w:szCs w:val="32"/>
        </w:rPr>
      </w:pPr>
      <w:r>
        <w:rPr>
          <w:rFonts w:ascii="Helvetica" w:hAnsi="Helvetica"/>
          <w:color w:val="6949C0"/>
          <w:sz w:val="32"/>
          <w:szCs w:val="32"/>
        </w:rPr>
        <w:t xml:space="preserve">2pm-5pm Saturday 28 April 2018 </w:t>
      </w:r>
      <w:r>
        <w:rPr>
          <w:rFonts w:ascii="Helvetica" w:hAnsi="Helvetica"/>
          <w:color w:val="6949C0"/>
          <w:sz w:val="32"/>
          <w:szCs w:val="32"/>
        </w:rPr>
        <w:t>“</w:t>
      </w:r>
      <w:r>
        <w:rPr>
          <w:rFonts w:ascii="Helvetica" w:hAnsi="Helvetica"/>
          <w:b/>
          <w:bCs/>
          <w:color w:val="6949C0"/>
          <w:sz w:val="32"/>
          <w:szCs w:val="32"/>
        </w:rPr>
        <w:t>Play with the 5 Freedom Paths- storytelling, movement, singing, silence and connection</w:t>
      </w:r>
      <w:r>
        <w:rPr>
          <w:rFonts w:ascii="Helvetica" w:hAnsi="Helvetica"/>
          <w:color w:val="6949C0"/>
          <w:sz w:val="32"/>
          <w:szCs w:val="32"/>
        </w:rPr>
        <w:t xml:space="preserve">” </w:t>
      </w:r>
      <w:r>
        <w:rPr>
          <w:rFonts w:ascii="Helvetica" w:hAnsi="Helvetica"/>
          <w:color w:val="6949C0"/>
          <w:sz w:val="32"/>
          <w:szCs w:val="32"/>
        </w:rPr>
        <w:t>$25</w:t>
      </w:r>
    </w:p>
    <w:p w:rsidR="00165471" w:rsidRDefault="00165471">
      <w:pPr>
        <w:pStyle w:val="Default"/>
        <w:rPr>
          <w:rFonts w:ascii="Helvetica" w:eastAsia="Helvetica" w:hAnsi="Helvetica" w:cs="Helvetica"/>
          <w:color w:val="6949C0"/>
          <w:sz w:val="32"/>
          <w:szCs w:val="32"/>
        </w:rPr>
      </w:pPr>
    </w:p>
    <w:p w:rsidR="00165471" w:rsidRDefault="000053A9">
      <w:pPr>
        <w:pStyle w:val="Default"/>
        <w:rPr>
          <w:rFonts w:ascii="Helvetica" w:eastAsia="Helvetica" w:hAnsi="Helvetica" w:cs="Helvetica"/>
          <w:color w:val="6949C0"/>
          <w:sz w:val="32"/>
          <w:szCs w:val="32"/>
        </w:rPr>
      </w:pPr>
      <w:r>
        <w:rPr>
          <w:rFonts w:ascii="Helvetica" w:hAnsi="Helvetica"/>
          <w:color w:val="6949C0"/>
          <w:sz w:val="32"/>
          <w:szCs w:val="32"/>
        </w:rPr>
        <w:t xml:space="preserve">Sunday 8 and </w:t>
      </w:r>
      <w:r>
        <w:rPr>
          <w:rFonts w:ascii="Helvetica" w:hAnsi="Helvetica"/>
          <w:color w:val="6949C0"/>
          <w:sz w:val="32"/>
          <w:szCs w:val="32"/>
        </w:rPr>
        <w:t>10am Services:</w:t>
      </w:r>
    </w:p>
    <w:p w:rsidR="00165471" w:rsidRDefault="000053A9">
      <w:pPr>
        <w:pStyle w:val="Default"/>
        <w:rPr>
          <w:rFonts w:ascii="Helvetica" w:eastAsia="Helvetica" w:hAnsi="Helvetica" w:cs="Helvetica"/>
          <w:b/>
          <w:bCs/>
          <w:color w:val="6949C0"/>
          <w:sz w:val="32"/>
          <w:szCs w:val="32"/>
        </w:rPr>
      </w:pPr>
      <w:r>
        <w:rPr>
          <w:rFonts w:ascii="Helvetica" w:hAnsi="Helvetica"/>
          <w:color w:val="6949C0"/>
          <w:sz w:val="32"/>
          <w:szCs w:val="32"/>
        </w:rPr>
        <w:t>‘</w:t>
      </w:r>
      <w:r>
        <w:rPr>
          <w:rFonts w:ascii="Helvetica" w:hAnsi="Helvetica"/>
          <w:b/>
          <w:bCs/>
          <w:color w:val="6949C0"/>
          <w:sz w:val="32"/>
          <w:szCs w:val="32"/>
        </w:rPr>
        <w:t>Sparks of Life</w:t>
      </w:r>
      <w:r>
        <w:rPr>
          <w:rFonts w:ascii="Helvetica" w:hAnsi="Helvetica"/>
          <w:b/>
          <w:bCs/>
          <w:color w:val="6949C0"/>
          <w:sz w:val="32"/>
          <w:szCs w:val="32"/>
        </w:rPr>
        <w:t>’</w:t>
      </w:r>
      <w:r>
        <w:rPr>
          <w:rFonts w:ascii="Helvetica" w:hAnsi="Helvetica"/>
          <w:b/>
          <w:bCs/>
          <w:color w:val="6949C0"/>
          <w:sz w:val="32"/>
          <w:szCs w:val="32"/>
        </w:rPr>
        <w:t xml:space="preserve">: </w:t>
      </w:r>
      <w:r>
        <w:rPr>
          <w:rFonts w:ascii="Helvetica" w:hAnsi="Helvetica"/>
          <w:b/>
          <w:bCs/>
          <w:color w:val="6949C0"/>
          <w:sz w:val="32"/>
          <w:szCs w:val="32"/>
        </w:rPr>
        <w:t>…</w:t>
      </w:r>
      <w:r>
        <w:rPr>
          <w:rFonts w:ascii="Helvetica" w:hAnsi="Helvetica"/>
          <w:b/>
          <w:bCs/>
          <w:color w:val="6949C0"/>
          <w:sz w:val="32"/>
          <w:szCs w:val="32"/>
        </w:rPr>
        <w:t>sustaining creative lives</w:t>
      </w:r>
    </w:p>
    <w:p w:rsidR="00165471" w:rsidRDefault="00165471">
      <w:pPr>
        <w:pStyle w:val="Default"/>
        <w:rPr>
          <w:rFonts w:ascii="Helvetica" w:eastAsia="Helvetica" w:hAnsi="Helvetica" w:cs="Helvetica"/>
          <w:color w:val="6949C0"/>
          <w:sz w:val="32"/>
          <w:szCs w:val="32"/>
        </w:rPr>
      </w:pPr>
    </w:p>
    <w:p w:rsidR="00165471" w:rsidRDefault="000053A9">
      <w:pPr>
        <w:pStyle w:val="Default"/>
        <w:rPr>
          <w:rFonts w:ascii="Helvetica" w:eastAsia="Helvetica" w:hAnsi="Helvetica" w:cs="Helvetica"/>
          <w:i/>
          <w:iCs/>
          <w:color w:val="6949C0"/>
          <w:sz w:val="32"/>
          <w:szCs w:val="32"/>
        </w:rPr>
      </w:pPr>
      <w:r>
        <w:rPr>
          <w:rFonts w:ascii="Helvetica" w:hAnsi="Helvetica"/>
          <w:color w:val="6949C0"/>
          <w:sz w:val="32"/>
          <w:szCs w:val="32"/>
        </w:rPr>
        <w:t xml:space="preserve">Sunday 730pm -9pm: </w:t>
      </w:r>
      <w:r>
        <w:rPr>
          <w:rFonts w:ascii="Helvetica" w:hAnsi="Helvetica"/>
          <w:color w:val="6949C0"/>
          <w:sz w:val="32"/>
          <w:szCs w:val="32"/>
        </w:rPr>
        <w:t>‘</w:t>
      </w:r>
      <w:r>
        <w:rPr>
          <w:rFonts w:ascii="Helvetica" w:hAnsi="Helvetica"/>
          <w:b/>
          <w:bCs/>
          <w:color w:val="6949C0"/>
          <w:sz w:val="32"/>
          <w:szCs w:val="32"/>
        </w:rPr>
        <w:t>Sanctuary</w:t>
      </w:r>
      <w:r>
        <w:rPr>
          <w:rFonts w:ascii="Helvetica" w:hAnsi="Helvetica"/>
          <w:b/>
          <w:bCs/>
          <w:color w:val="6949C0"/>
          <w:sz w:val="32"/>
          <w:szCs w:val="32"/>
        </w:rPr>
        <w:t>’</w:t>
      </w:r>
      <w:r>
        <w:rPr>
          <w:rFonts w:ascii="Helvetica" w:hAnsi="Helvetica"/>
          <w:b/>
          <w:bCs/>
          <w:color w:val="6949C0"/>
          <w:sz w:val="32"/>
          <w:szCs w:val="32"/>
        </w:rPr>
        <w:t>: Where heaven touches earth - uplifting &amp; peaceful songs for inspiration, meditation &amp; community joy.</w:t>
      </w:r>
      <w:r>
        <w:rPr>
          <w:rFonts w:ascii="Helvetica" w:hAnsi="Helvetica"/>
          <w:color w:val="6949C0"/>
          <w:sz w:val="32"/>
          <w:szCs w:val="32"/>
        </w:rPr>
        <w:t xml:space="preserve"> </w:t>
      </w:r>
      <w:r>
        <w:rPr>
          <w:rFonts w:ascii="Helvetica" w:hAnsi="Helvetica"/>
          <w:i/>
          <w:iCs/>
          <w:color w:val="6949C0"/>
          <w:sz w:val="32"/>
          <w:szCs w:val="32"/>
        </w:rPr>
        <w:t>Entry</w:t>
      </w:r>
      <w:r>
        <w:rPr>
          <w:rFonts w:ascii="Helvetica" w:hAnsi="Helvetica"/>
          <w:color w:val="6949C0"/>
          <w:sz w:val="32"/>
          <w:szCs w:val="32"/>
        </w:rPr>
        <w:t xml:space="preserve"> </w:t>
      </w:r>
      <w:r>
        <w:rPr>
          <w:rFonts w:ascii="Helvetica" w:hAnsi="Helvetica"/>
          <w:i/>
          <w:iCs/>
          <w:color w:val="6949C0"/>
          <w:sz w:val="32"/>
          <w:szCs w:val="32"/>
        </w:rPr>
        <w:t>by donation</w:t>
      </w:r>
    </w:p>
    <w:p w:rsidR="00165471" w:rsidRDefault="00165471">
      <w:pPr>
        <w:pStyle w:val="Default"/>
        <w:rPr>
          <w:rFonts w:ascii="Helvetica" w:eastAsia="Helvetica" w:hAnsi="Helvetica" w:cs="Helvetica"/>
          <w:i/>
          <w:iCs/>
          <w:color w:val="6949C0"/>
          <w:sz w:val="32"/>
          <w:szCs w:val="32"/>
        </w:rPr>
      </w:pPr>
    </w:p>
    <w:p w:rsidR="00165471" w:rsidRDefault="00165471">
      <w:pPr>
        <w:pStyle w:val="Default"/>
        <w:rPr>
          <w:rFonts w:ascii="Helvetica" w:eastAsia="Helvetica" w:hAnsi="Helvetica" w:cs="Helvetica"/>
          <w:i/>
          <w:iCs/>
          <w:color w:val="6949C0"/>
          <w:sz w:val="32"/>
          <w:szCs w:val="32"/>
        </w:rPr>
      </w:pPr>
    </w:p>
    <w:p w:rsidR="00165471" w:rsidRDefault="000053A9">
      <w:pPr>
        <w:pStyle w:val="Default"/>
        <w:rPr>
          <w:rFonts w:ascii="Helvetica" w:eastAsia="Helvetica" w:hAnsi="Helvetica" w:cs="Helvetica"/>
          <w:i/>
          <w:iCs/>
          <w:color w:val="6949C0"/>
          <w:sz w:val="32"/>
          <w:szCs w:val="32"/>
        </w:rPr>
      </w:pPr>
      <w:r>
        <w:rPr>
          <w:rFonts w:ascii="Helvetica" w:hAnsi="Helvetica"/>
          <w:i/>
          <w:iCs/>
          <w:color w:val="6949C0"/>
          <w:sz w:val="32"/>
          <w:szCs w:val="32"/>
        </w:rPr>
        <w:t xml:space="preserve">To register interest, contact Susanna: </w:t>
      </w:r>
      <w:r>
        <w:rPr>
          <w:rFonts w:ascii="Helvetica" w:hAnsi="Helvetica"/>
          <w:i/>
          <w:iCs/>
          <w:color w:val="6949C0"/>
          <w:sz w:val="32"/>
          <w:szCs w:val="32"/>
        </w:rPr>
        <w:t>0418 637 469</w:t>
      </w:r>
    </w:p>
    <w:p w:rsidR="00165471" w:rsidRDefault="000053A9">
      <w:pPr>
        <w:pStyle w:val="Default"/>
      </w:pPr>
      <w:r>
        <w:rPr>
          <w:rFonts w:ascii="Helvetica" w:hAnsi="Helvetica"/>
          <w:i/>
          <w:iCs/>
          <w:color w:val="6949C0"/>
          <w:sz w:val="32"/>
          <w:szCs w:val="32"/>
        </w:rPr>
        <w:t>Susanna.pain@gmail.com</w:t>
      </w:r>
    </w:p>
    <w:sectPr w:rsidR="0016547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53A9">
      <w:r>
        <w:separator/>
      </w:r>
    </w:p>
  </w:endnote>
  <w:endnote w:type="continuationSeparator" w:id="0">
    <w:p w:rsidR="00000000" w:rsidRDefault="0000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71" w:rsidRDefault="001654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53A9">
      <w:r>
        <w:separator/>
      </w:r>
    </w:p>
  </w:footnote>
  <w:footnote w:type="continuationSeparator" w:id="0">
    <w:p w:rsidR="00000000" w:rsidRDefault="0000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71" w:rsidRDefault="001654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71"/>
    <w:rsid w:val="000053A9"/>
    <w:rsid w:val="0016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01CF2-DC2F-4A2B-80F9-E550B2DF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4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Perryman</dc:creator>
  <cp:lastModifiedBy>David Perryman</cp:lastModifiedBy>
  <cp:revision>2</cp:revision>
  <dcterms:created xsi:type="dcterms:W3CDTF">2018-02-13T03:05:00Z</dcterms:created>
  <dcterms:modified xsi:type="dcterms:W3CDTF">2018-02-13T03:05:00Z</dcterms:modified>
</cp:coreProperties>
</file>